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default" w:ascii="宋体" w:hAnsi="宋体" w:cs="黑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黑体"/>
          <w:b/>
          <w:color w:val="000000"/>
          <w:kern w:val="0"/>
          <w:sz w:val="30"/>
          <w:szCs w:val="30"/>
        </w:rPr>
        <w:t>人文旅游系2017/2018学年第一学期</w:t>
      </w:r>
    </w:p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 w:cs="黑体"/>
          <w:b/>
          <w:kern w:val="0"/>
          <w:sz w:val="30"/>
          <w:szCs w:val="30"/>
        </w:rPr>
        <w:t>第十</w:t>
      </w:r>
      <w:r>
        <w:rPr>
          <w:rFonts w:hint="eastAsia" w:ascii="宋体" w:hAnsi="宋体" w:cs="黑体"/>
          <w:b/>
          <w:kern w:val="0"/>
          <w:sz w:val="30"/>
          <w:szCs w:val="30"/>
          <w:lang w:val="en-US" w:eastAsia="zh-CN"/>
        </w:rPr>
        <w:t>八</w:t>
      </w:r>
      <w:r>
        <w:rPr>
          <w:rFonts w:ascii="宋体" w:hAnsi="宋体" w:cs="黑体"/>
          <w:b/>
          <w:kern w:val="0"/>
          <w:sz w:val="30"/>
          <w:szCs w:val="30"/>
        </w:rPr>
        <w:t>周</w:t>
      </w:r>
      <w:r>
        <w:rPr>
          <w:rFonts w:ascii="宋体" w:hAnsi="宋体"/>
          <w:b/>
          <w:sz w:val="30"/>
          <w:szCs w:val="30"/>
        </w:rPr>
        <w:t>（201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8.1.7</w:t>
      </w:r>
      <w:r>
        <w:rPr>
          <w:rFonts w:ascii="宋体" w:hAnsi="宋体"/>
          <w:b/>
          <w:sz w:val="30"/>
          <w:szCs w:val="30"/>
        </w:rPr>
        <w:t>—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12</w:t>
      </w:r>
      <w:r>
        <w:rPr>
          <w:rFonts w:ascii="宋体" w:hAnsi="宋体"/>
          <w:b/>
          <w:sz w:val="30"/>
          <w:szCs w:val="30"/>
        </w:rPr>
        <w:t>）</w:t>
      </w:r>
      <w:r>
        <w:rPr>
          <w:rFonts w:ascii="宋体" w:hAnsi="宋体" w:cs="黑体"/>
          <w:b/>
          <w:color w:val="000000"/>
          <w:kern w:val="0"/>
          <w:sz w:val="30"/>
          <w:szCs w:val="30"/>
        </w:rPr>
        <w:t>日常管理班级考核排名</w:t>
      </w:r>
    </w:p>
    <w:p>
      <w:pPr>
        <w:rPr>
          <w:rFonts w:ascii="黑体" w:hAnsi="黑体" w:eastAsia="黑体" w:cs="黑体"/>
          <w:b/>
          <w:color w:val="000000"/>
          <w:kern w:val="0"/>
          <w:sz w:val="30"/>
        </w:rPr>
      </w:pPr>
    </w:p>
    <w:tbl>
      <w:tblPr>
        <w:tblStyle w:val="4"/>
        <w:tblpPr w:leftFromText="180" w:rightFromText="180" w:vertAnchor="text" w:horzAnchor="page" w:tblpX="1291" w:tblpY="26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71"/>
        <w:gridCol w:w="567"/>
        <w:gridCol w:w="709"/>
        <w:gridCol w:w="567"/>
        <w:gridCol w:w="709"/>
        <w:gridCol w:w="567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班级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早自习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晚自习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本周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排名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文秘161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文秘162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酒管161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酒管162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7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传播161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文秘171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9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文秘172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9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酒管171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酒管172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9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9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Style w:val="3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</w:rPr>
              <w:t>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传播171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371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695"/>
              </w:tabs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60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>
            <w:pPr>
              <w:keepNext w:val="0"/>
              <w:keepLines w:val="0"/>
              <w:suppressLineNumbers w:val="0"/>
              <w:tabs>
                <w:tab w:val="left" w:pos="1695"/>
              </w:tabs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2、本周大二年级无晚自习，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E1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rFonts w:ascii="Calibri" w:hAnsi="Calibri" w:eastAsia="宋体" w:cs="Calibri"/>
      <w:b/>
      <w:bCs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659</Characters>
  <Paragraphs>271</Paragraphs>
  <ScaleCrop>false</ScaleCrop>
  <LinksUpToDate>false</LinksUpToDate>
  <CharactersWithSpaces>665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19463</cp:lastModifiedBy>
  <dcterms:modified xsi:type="dcterms:W3CDTF">2018-01-13T10:34:56Z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