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学院2022/2023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七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周（202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.</w:t>
      </w:r>
      <w:r>
        <w:rPr>
          <w:rFonts w:ascii="黑体" w:hAnsi="黑体" w:eastAsia="黑体" w:cs="黑体"/>
          <w:b/>
          <w:kern w:val="0"/>
          <w:sz w:val="30"/>
          <w:szCs w:val="30"/>
          <w:lang w:bidi="ar"/>
        </w:rPr>
        <w:t>10.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 xml:space="preserve">16 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——</w:t>
      </w:r>
      <w:r>
        <w:rPr>
          <w:rFonts w:ascii="黑体" w:hAnsi="黑体" w:eastAsia="黑体" w:cs="黑体"/>
          <w:b/>
          <w:kern w:val="0"/>
          <w:sz w:val="30"/>
          <w:szCs w:val="30"/>
          <w:lang w:bidi="ar"/>
        </w:rPr>
        <w:t>10.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21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）人文旅游学院各项情况汇总表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【早自习】</w:t>
      </w:r>
    </w:p>
    <w:tbl>
      <w:tblPr>
        <w:tblStyle w:val="6"/>
        <w:tblW w:w="13675" w:type="dxa"/>
        <w:tblInd w:w="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220"/>
        <w:gridCol w:w="2350"/>
        <w:gridCol w:w="2350"/>
        <w:gridCol w:w="2125"/>
        <w:gridCol w:w="2126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周二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传播211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9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院学检部：王梓杰 王晨婷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6.5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院学检部：王梓杰 鲁雨轩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校学习部：俞诗音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迟到：陈心妍 王梓涵 潘姜颖 许哲敏 耿卓诗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传播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院学检部：麻缙凯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病假：赵妙洛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茶艺：刘立翔 周洋洋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蒋奇娟 倪立峰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二十大：叶丛嘉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8.5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院学检部：麻缙凯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疫情：毛利军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迟到：祁骏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9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院学检部：麻缙凯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事假：季心怡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身体不适：倪立峰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陈子恒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核酸：王贝贝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国贸视频：蔡桥飞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9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院学检部：麻缙凯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身体不适：陈子恒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会展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10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9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班助：李晓晓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创意大赛：季雅慧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沈兰君 吴碧霞 张可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周珂 朱建豪 叶琳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虞航婕 钱欣怡 钟晨艳 程钰 张伟霞 熊刚琴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许心逸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会展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center" w:pos="1030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院学检部：翟明月 尹文静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省赛备赛：雷铫铫 林欣亚沈颖骊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会展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 谭剑森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周洪钐 高嘉诚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 谭剑森 周洪钐 高嘉诚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公假：王李晔 马晓莉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6.5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竞赛：高嘉诚 王李晔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马晓莉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迟到：厉君 黄倩 徐梦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彭佳欣 刘清妙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会展214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会展省赛：汪靓 肖智美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院学检部：袁栎 李静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9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会展省赛：汪靓 肖智美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院学检部：袁栎 李静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9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 李静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病假：袁栎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省赛：黄晓玲 肖智美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孟萍 李江兰 汪靓 郑浩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酒管211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酒管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8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病假：陈妍 王歆铱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院学检部：娄康佳 钱庞忆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迟到：董超骏 黄展翔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文秘211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center" w:pos="1030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8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院体育部：徐嘉露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班级纪律分（-1）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文秘212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9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院学检部：夏梦荣 封亚琳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8.5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院学检部：夏梦荣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封亚琳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病假：蔡宇轩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迟到：林佳琪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10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院学检部：夏梦荣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封亚琳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文秘213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10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院学检部：李栋杰 李芝怡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白彤 陈丹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病假：陆颖艺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9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院学检部：潘钿英 陈丹 白彤 李栋杰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病假：苏金铭 周雨涛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事假：陆颖艺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传播221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9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事假：庄文婷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事假：庄文婷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10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院学检部：鞠帆 庞姚烁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传播222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会展221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延迟返校：杨玉婷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病假：吴祎祎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带饮料：张海琪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10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延迟返校：杨玉婷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病假：吴祎祎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院学检部：王金姿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日语：翁羽欣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9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延迟返校：杨玉婷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院学检部：王金姿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会展222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10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9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10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会展223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9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10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院学检部：夏佳丽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杨怡露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会展224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10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病假：傅依敏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事假：冯涵宜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公假：来航清 李睿婕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10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病假：傅依敏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隔离：成心语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备赛：来航清 金淇 吴赛彤 李睿婕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酒管221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9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酒管222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延迟返校： 郑光联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隔离：黄妩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迟到：俞一赢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10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延迟返校： 郑光联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10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延迟返校： 郑光联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院学检部：朱浩均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文秘221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10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延迟返校：王小霞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9.5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延迟返校：王小霞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病假：陈荣耀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讲话：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黄宇欣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文秘222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10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9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10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院学检部：蓝天 沈彦敏 宋诗洁 孙梦琦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文秘223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9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9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7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迟到：王美颜 王若轩 王雯 王雨洁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10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院学检部：池鲍佳慧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="等线" w:asciiTheme="minorEastAsia" w:hAnsiTheme="minorEastAsia" w:cstheme="minorEastAsia"/>
                <w:b/>
                <w:kern w:val="0"/>
                <w:sz w:val="48"/>
                <w:szCs w:val="4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</w:rPr>
              <w:t>早自习较好班级：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会展</w:t>
            </w:r>
            <w:r>
              <w:rPr>
                <w:rFonts w:ascii="宋体" w:hAnsi="宋体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  <w:t>24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</w:rPr>
              <w:t>早自习有待提高班级：</w:t>
            </w:r>
            <w:r>
              <w:rPr>
                <w:rFonts w:hint="eastAsia" w:ascii="宋体" w:hAnsi="宋体" w:eastAsia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传播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ascii="宋体" w:hAnsi="宋体"/>
                <w:b/>
                <w:bCs/>
                <w:kern w:val="0"/>
                <w:sz w:val="28"/>
                <w:szCs w:val="28"/>
              </w:rPr>
              <w:t>1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ascii="黑体" w:hAnsi="宋体" w:eastAsia="黑体" w:cs="黑体"/>
          <w:b/>
          <w:kern w:val="0"/>
          <w:sz w:val="28"/>
          <w:szCs w:val="28"/>
          <w:lang w:bidi="ar"/>
        </w:rPr>
        <w:br w:type="page"/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【晚自习】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本周大一有晚自习</w:t>
      </w:r>
    </w:p>
    <w:tbl>
      <w:tblPr>
        <w:tblStyle w:val="7"/>
        <w:tblW w:w="130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360"/>
        <w:gridCol w:w="2136"/>
        <w:gridCol w:w="1744"/>
        <w:gridCol w:w="1916"/>
        <w:gridCol w:w="2051"/>
        <w:gridCol w:w="15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班级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周日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周一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周二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周三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周四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文秘2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42赵文婧迟到-0.5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文秘2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未关灯-1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文秘 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23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未关灯-1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酒管2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21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8.5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半数吵闹-3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19厉银沂玩手机-1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27宋起润穿拖鞋-0.5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酒管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未关灯-1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22刘伟民旷课一节-1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会展2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8.5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班级吵闹-3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未关灯-1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8.5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半数吵闹-3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04陈文静戴耳机-1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9.2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会展2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得分:8.5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早退-3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会展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  <w:r>
              <w:rPr>
                <w:rFonts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06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会展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24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传播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传播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30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晚自习较好班级：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会展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2</w:t>
            </w:r>
            <w:r>
              <w:rPr>
                <w:rFonts w:ascii="宋体" w:hAnsi="宋体"/>
                <w:b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、会展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24、传播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2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、传播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2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  <w:p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晚自习有待提高班级：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会展</w:t>
            </w:r>
            <w:r>
              <w:rPr>
                <w:rFonts w:ascii="宋体" w:hAnsi="宋体"/>
                <w:b/>
                <w:sz w:val="28"/>
                <w:szCs w:val="28"/>
              </w:rPr>
              <w:t>221</w:t>
            </w:r>
          </w:p>
        </w:tc>
      </w:tr>
    </w:tbl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本周大二无晚自习</w:t>
      </w:r>
    </w:p>
    <w:p>
      <w:pPr>
        <w:widowControl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  <w:sectPr>
          <w:headerReference r:id="rId3" w:type="default"/>
          <w:pgSz w:w="16839" w:h="23814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【政治课】</w:t>
      </w:r>
    </w:p>
    <w:p>
      <w:pPr>
        <w:jc w:val="both"/>
      </w:pPr>
      <w:r>
        <w:rPr>
          <w:rFonts w:hint="eastAsia" w:ascii="黑体" w:hAnsi="黑体" w:eastAsia="黑体" w:cs="黑体"/>
          <w:b/>
          <w:sz w:val="28"/>
          <w:szCs w:val="28"/>
        </w:rPr>
        <w:t>大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b/>
          <w:sz w:val="28"/>
          <w:szCs w:val="28"/>
        </w:rPr>
        <w:t>有政治课：</w:t>
      </w:r>
      <w:r>
        <w:rPr>
          <w:rFonts w:hint="eastAsia"/>
          <w:b/>
          <w:bCs/>
          <w:sz w:val="28"/>
          <w:szCs w:val="28"/>
          <w:lang w:val="en-US" w:eastAsia="zh-CN"/>
        </w:rPr>
        <w:t>消防视频与素拓分讲解</w:t>
      </w:r>
    </w:p>
    <w:tbl>
      <w:tblPr>
        <w:tblStyle w:val="7"/>
        <w:tblW w:w="13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843"/>
        <w:gridCol w:w="1843"/>
        <w:gridCol w:w="5186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班级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应到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实到</w:t>
            </w:r>
          </w:p>
        </w:tc>
        <w:tc>
          <w:tcPr>
            <w:tcW w:w="518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统计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32</w:t>
            </w:r>
          </w:p>
        </w:tc>
        <w:tc>
          <w:tcPr>
            <w:tcW w:w="5186" w:type="dxa"/>
            <w:vAlign w:val="top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高党课：07张以安 01徐嘉露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社团：11聂雨菲 22刘明星 14夏仪 05郑洁茹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心理：40许玉洁 17林志文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组织部：45张馨洁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校音控：33刘菲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国赛训练：10杨诗琪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31</w:t>
            </w:r>
          </w:p>
        </w:tc>
        <w:tc>
          <w:tcPr>
            <w:tcW w:w="5186" w:type="dxa"/>
            <w:vAlign w:val="top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事假：32吴锂灿 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高党：12李梦雪 43俞阳莉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心理部：01蔡宇轩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社团：07付榕 15林佳琪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资格认定：41俞倩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院组织部：04戴俊杰 22沈明宇 20屈轩源 48朱景娴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国赛：28王菊 29王欣怡 08胡安琪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37</w:t>
            </w:r>
          </w:p>
        </w:tc>
        <w:tc>
          <w:tcPr>
            <w:tcW w:w="5186" w:type="dxa"/>
            <w:vAlign w:val="top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社团招新：04成佳妮 17刘晓冰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秘书大赛：30苏金铭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政治课检查：48周雨涛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高党：39尹蕾磊 29盛然 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篮球队：21毛奔腾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国赛训练：20陆颖艺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36</w:t>
            </w:r>
          </w:p>
        </w:tc>
        <w:tc>
          <w:tcPr>
            <w:tcW w:w="5186" w:type="dxa"/>
            <w:vAlign w:val="top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事假：32肖诗韵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病假：10韩倩芸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公假：03段佳麟 15解旋娜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心理访谈：11何雅琪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运动会：28吴俪颖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高党：04范海东 43虞婷伊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开会：41叶起辰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方正训练：45赵骏驰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30</w:t>
            </w:r>
          </w:p>
        </w:tc>
        <w:tc>
          <w:tcPr>
            <w:tcW w:w="5186" w:type="dxa"/>
            <w:vAlign w:val="top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高党：20陆逸文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院组织部：23钱庞忆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运动会：08董忆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国旗训练班：45赵伟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事假：04陈莹云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校组织部：45张敏喆 14李武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病假：39杨东雨 40叶志鸿 15李欣苑 01陈晓悦 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32王韵钱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42</w:t>
            </w:r>
          </w:p>
        </w:tc>
        <w:tc>
          <w:tcPr>
            <w:tcW w:w="5186" w:type="dxa"/>
            <w:vAlign w:val="top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院组织部：16王梓杰 18鲁雨轩 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校组织部：48韩奕溪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社团：11陈潮晖 36周然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招协：18王梓涵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高党：25冯意 26邹杭松 34罗晨曦 39贺馨逸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38</w:t>
            </w:r>
          </w:p>
        </w:tc>
        <w:tc>
          <w:tcPr>
            <w:tcW w:w="5186" w:type="dxa"/>
            <w:vAlign w:val="top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隔离：10宋洋洋 33沈艺名 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校音控：08黄乐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记者团：39倪立峰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病假：44王贝贝 31陈子恒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党课：16蔡桥飞 22郑佳梅 12倪雨楠 49邹雨昕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21季心怡 26彭乐怡 02毛利军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37</w:t>
            </w:r>
          </w:p>
        </w:tc>
        <w:tc>
          <w:tcPr>
            <w:tcW w:w="5186" w:type="dxa"/>
            <w:vAlign w:val="top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招协：04何蔚雯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高党课：18钱欣怡 22沈梦垭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社团：41张珍珍 35许心逸 12刘杨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隔离：13刘语彤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女篮：38张可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校组织部：45周珂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院组织部：43郑婧莹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28</w:t>
            </w:r>
          </w:p>
        </w:tc>
        <w:tc>
          <w:tcPr>
            <w:tcW w:w="5186" w:type="dxa"/>
            <w:vAlign w:val="top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病假：43周嘉贺 09葛萧奕 45朱凯琳 02陈慧 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12黄婧 22陆雪也 07林星悦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社团：14金越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事假：03陈梦莎 06陈梓娴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社团招新：31王紫莹 32位文文 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招新：36尹文静 24孟菲燕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高党课：19李七七 16雷姚姚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41</w:t>
            </w:r>
          </w:p>
        </w:tc>
        <w:tc>
          <w:tcPr>
            <w:tcW w:w="5186" w:type="dxa"/>
            <w:vAlign w:val="top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社团：36费丹燕 27黄倩 29徐梦 13钱强 35俞翼阳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高党：24胡康宁 47李梦佳 38马晓丽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舞狮：01王航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校权益部：30张佳艺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招协：06曹研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30</w:t>
            </w:r>
          </w:p>
        </w:tc>
        <w:tc>
          <w:tcPr>
            <w:tcW w:w="5186" w:type="dxa"/>
            <w:vAlign w:val="top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高党：17袁梦 11孟萍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社团：10汪雅轩 08周佳玲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暂缓：26毛利平 02杨奕 03王彬 30赵佳怡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</w:tbl>
    <w:p>
      <w:pPr>
        <w:tabs>
          <w:tab w:val="left" w:pos="5114"/>
        </w:tabs>
        <w:jc w:val="left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大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b/>
          <w:sz w:val="28"/>
          <w:szCs w:val="28"/>
        </w:rPr>
        <w:t>无政治课</w:t>
      </w:r>
    </w:p>
    <w:p>
      <w:pPr>
        <w:widowControl/>
        <w:jc w:val="left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ascii="黑体" w:hAnsi="黑体" w:eastAsia="黑体" w:cs="黑体"/>
          <w:b/>
          <w:kern w:val="0"/>
          <w:sz w:val="30"/>
          <w:szCs w:val="30"/>
          <w:lang w:bidi="ar"/>
        </w:rPr>
        <w:br w:type="page"/>
      </w:r>
    </w:p>
    <w:p>
      <w:pPr>
        <w:widowControl/>
        <w:adjustRightInd w:val="0"/>
        <w:snapToGrid w:val="0"/>
        <w:spacing w:after="200"/>
        <w:rPr>
          <w:rFonts w:ascii="宋体" w:hAnsi="宋体" w:eastAsia="宋体"/>
          <w:b/>
          <w:kern w:val="0"/>
          <w:sz w:val="24"/>
          <w:szCs w:val="24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【无手机课堂】</w:t>
      </w:r>
    </w:p>
    <w:p>
      <w:pPr>
        <w:tabs>
          <w:tab w:val="left" w:pos="667"/>
        </w:tabs>
        <w:jc w:val="left"/>
      </w:pP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2019"/>
        <w:gridCol w:w="1987"/>
        <w:gridCol w:w="1987"/>
        <w:gridCol w:w="1990"/>
        <w:gridCol w:w="1990"/>
        <w:gridCol w:w="16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实交：5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实交：5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实交：5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实交：5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Fonts w:asciiTheme="minorEastAsia" w:hAnsiTheme="minorEastAsia" w:eastAsiaTheme="minorEastAsia"/>
                <w:sz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实交：5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实交：5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Cs w:val="21"/>
              </w:rPr>
            </w:pPr>
          </w:p>
          <w:p>
            <w:pPr>
              <w:jc w:val="center"/>
              <w:rPr>
                <w:rStyle w:val="14"/>
                <w:rFonts w:ascii="宋体" w:hAnsi="宋体" w:eastAsia="宋体"/>
                <w:b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会展2</w:t>
            </w:r>
            <w:r>
              <w:rPr>
                <w:rFonts w:ascii="宋体" w:hAnsi="宋体" w:eastAsia="宋体"/>
                <w:b/>
                <w:sz w:val="24"/>
              </w:rPr>
              <w:t>1</w:t>
            </w:r>
            <w:r>
              <w:rPr>
                <w:rFonts w:hint="eastAsia" w:ascii="宋体" w:hAnsi="宋体" w:eastAsia="宋体"/>
                <w:b/>
                <w:sz w:val="24"/>
              </w:rPr>
              <w:t>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9"/>
                <w:rFonts w:asciiTheme="minorEastAsia" w:hAnsiTheme="minorEastAsia" w:eastAsiaTheme="minorEastAsia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得分: 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10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221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实交：5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实交：5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实交：5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实交：5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实交：5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 w:val="18"/>
                <w:szCs w:val="18"/>
              </w:rPr>
            </w:pPr>
          </w:p>
          <w:p>
            <w:pPr>
              <w:jc w:val="center"/>
              <w:rPr>
                <w:rStyle w:val="14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rPr>
                <w:rStyle w:val="9"/>
                <w:rFonts w:asciiTheme="minorEastAsia" w:hAnsiTheme="minorEastAsia" w:eastAsiaTheme="minorEastAsia"/>
                <w:bCs/>
                <w:i w:val="0"/>
                <w:iCs w:val="0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得分: 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10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实交：5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实交：5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实交：5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实交：5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实交：5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18"/>
                <w:szCs w:val="18"/>
              </w:rPr>
              <w:t>10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br w:type="page"/>
      </w:r>
    </w:p>
    <w:p>
      <w:pPr>
        <w:jc w:val="left"/>
        <w:rPr>
          <w:rFonts w:hint="eastAsia"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【寝室卫生及纪律】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周四</w:t>
      </w:r>
    </w:p>
    <w:tbl>
      <w:tblPr>
        <w:tblStyle w:val="13"/>
        <w:tblW w:w="113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3253"/>
        <w:gridCol w:w="2838"/>
        <w:gridCol w:w="4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</w:rPr>
              <w:t>有待提高寝室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</w:rPr>
              <w:t>违纪情况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41#214 216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41#301 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41#309 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41#305 306 307 308 310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41#314 315 316 318 401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41#311 312 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41#313 门口有杂物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床帘未拉 床沿挂物 柜面挂物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41#409 411 412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41#104 106 108 109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41#107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41#111 112 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41#115 116 113 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41#110 门口有杂物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阳台脏乱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卫生间洗漱台脏乱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41#207 206 205 204 203 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41#118 202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41#211 212 213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37#602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41#101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37#612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37#620 621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37#619 622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tabs>
          <w:tab w:val="left" w:pos="5114"/>
        </w:tabs>
        <w:jc w:val="left"/>
        <w:rPr>
          <w:rFonts w:hint="default" w:ascii="黑体" w:hAnsi="黑体" w:eastAsia="黑体" w:cs="黑体"/>
          <w:b/>
          <w:sz w:val="28"/>
          <w:szCs w:val="28"/>
          <w:lang w:val="en-US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大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二无寝室检查</w:t>
      </w:r>
    </w:p>
    <w:p>
      <w:pPr>
        <w:jc w:val="left"/>
        <w:rPr>
          <w:rFonts w:hint="eastAsia"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【青牛联盟】</w:t>
      </w:r>
    </w:p>
    <w:tbl>
      <w:tblPr>
        <w:tblStyle w:val="7"/>
        <w:tblpPr w:leftFromText="180" w:rightFromText="180" w:vertAnchor="page" w:horzAnchor="page" w:tblpX="2083" w:tblpY="215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0"/>
        <w:gridCol w:w="2915"/>
        <w:gridCol w:w="2675"/>
        <w:gridCol w:w="3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52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未取得绿码人数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实际得分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传播211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传播212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会展211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会展212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会展213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会展214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酒管211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酒管212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文秘211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文秘212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文秘213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传播201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传播202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会展201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会展202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会展203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会展204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酒管201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酒管202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酒管203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文秘201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文秘202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文秘203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传播221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传播222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会展221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会展222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会展223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会展224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酒管221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酒管222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文秘221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文秘222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文秘223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12.8</w:t>
            </w:r>
          </w:p>
        </w:tc>
      </w:tr>
    </w:tbl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hMDNjZmE2YmNjNzI5ZTg1OWVhY2RlNDdjNTc4YWEifQ=="/>
  </w:docVars>
  <w:rsids>
    <w:rsidRoot w:val="00F55EF6"/>
    <w:rsid w:val="000B7ACB"/>
    <w:rsid w:val="00103105"/>
    <w:rsid w:val="001072D9"/>
    <w:rsid w:val="00161954"/>
    <w:rsid w:val="00166731"/>
    <w:rsid w:val="00181F58"/>
    <w:rsid w:val="001F64E2"/>
    <w:rsid w:val="00214DB2"/>
    <w:rsid w:val="0022136B"/>
    <w:rsid w:val="002352E7"/>
    <w:rsid w:val="00236F9D"/>
    <w:rsid w:val="00241F9B"/>
    <w:rsid w:val="0024372E"/>
    <w:rsid w:val="002D38CA"/>
    <w:rsid w:val="00354F22"/>
    <w:rsid w:val="00412C6E"/>
    <w:rsid w:val="004400FF"/>
    <w:rsid w:val="0049284B"/>
    <w:rsid w:val="004C0553"/>
    <w:rsid w:val="004D14AB"/>
    <w:rsid w:val="005344FF"/>
    <w:rsid w:val="005A276C"/>
    <w:rsid w:val="005E3DFA"/>
    <w:rsid w:val="005F4F8A"/>
    <w:rsid w:val="005F696E"/>
    <w:rsid w:val="00682CBE"/>
    <w:rsid w:val="00686607"/>
    <w:rsid w:val="006B3216"/>
    <w:rsid w:val="0072498F"/>
    <w:rsid w:val="00730B5D"/>
    <w:rsid w:val="00805855"/>
    <w:rsid w:val="0087137A"/>
    <w:rsid w:val="00B530BF"/>
    <w:rsid w:val="00BA5677"/>
    <w:rsid w:val="00BD13E8"/>
    <w:rsid w:val="00BE63C2"/>
    <w:rsid w:val="00C11FBC"/>
    <w:rsid w:val="00CD4382"/>
    <w:rsid w:val="00D93121"/>
    <w:rsid w:val="00E53186"/>
    <w:rsid w:val="00E84BF6"/>
    <w:rsid w:val="00EB1240"/>
    <w:rsid w:val="00F55EF6"/>
    <w:rsid w:val="00F831CC"/>
    <w:rsid w:val="00FE628B"/>
    <w:rsid w:val="048E7C74"/>
    <w:rsid w:val="2A0B496A"/>
    <w:rsid w:val="2CD7027B"/>
    <w:rsid w:val="325E7C25"/>
    <w:rsid w:val="39BE61CE"/>
    <w:rsid w:val="39C668D7"/>
    <w:rsid w:val="3B3D7869"/>
    <w:rsid w:val="4F2539F6"/>
    <w:rsid w:val="547C6D70"/>
    <w:rsid w:val="72DA25E6"/>
    <w:rsid w:val="7BA2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  <w:i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sz w:val="18"/>
      <w:szCs w:val="18"/>
    </w:rPr>
  </w:style>
  <w:style w:type="character" w:customStyle="1" w:styleId="12">
    <w:name w:val="标题 2 字符"/>
    <w:basedOn w:val="8"/>
    <w:link w:val="2"/>
    <w:qFormat/>
    <w:uiPriority w:val="0"/>
    <w:rPr>
      <w:rFonts w:ascii="Cambria" w:hAnsi="Cambria" w:eastAsia="宋体" w:cs="宋体"/>
      <w:b/>
      <w:bCs/>
      <w:sz w:val="32"/>
      <w:szCs w:val="32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">
    <w:name w:val="NormalCharacter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2C07-00D6-4412-9953-E6F1E6C9E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6049</Words>
  <Characters>7273</Characters>
  <Lines>53</Lines>
  <Paragraphs>15</Paragraphs>
  <TotalTime>3</TotalTime>
  <ScaleCrop>false</ScaleCrop>
  <LinksUpToDate>false</LinksUpToDate>
  <CharactersWithSpaces>7555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2022-10-15T09:57:00Z</dcterms:created>
  <dc:creator>刘 慧婷</dc:creator>
  <cp:lastModifiedBy>Wendy</cp:lastModifiedBy>
  <dcterms:modified xsi:type="dcterms:W3CDTF">2022-10-31T01:26:58Z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7B551C2100E14FC5BE15B936FA98CD1B</vt:lpwstr>
  </property>
</Properties>
</file>